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8B2D" w14:textId="77777777" w:rsidR="00320FEE" w:rsidRPr="00F90EFE" w:rsidRDefault="00373740" w:rsidP="00494EE2">
      <w:pPr>
        <w:rPr>
          <w:rFonts w:asciiTheme="minorHAnsi" w:hAnsiTheme="minorHAnsi" w:cs="Arial"/>
          <w:b/>
          <w:szCs w:val="22"/>
          <w:u w:val="single"/>
        </w:rPr>
      </w:pPr>
      <w:r>
        <w:rPr>
          <w:noProof/>
        </w:rPr>
        <w:drawing>
          <wp:inline distT="0" distB="0" distL="0" distR="0" wp14:anchorId="11DBFE4F" wp14:editId="3FB7D785">
            <wp:extent cx="3310255" cy="685800"/>
            <wp:effectExtent l="0" t="0" r="4445" b="0"/>
            <wp:docPr id="2" name="Picture 2" descr="Shalom_trio_Honou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om_trio_Honour_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0255" cy="685800"/>
                    </a:xfrm>
                    <a:prstGeom prst="rect">
                      <a:avLst/>
                    </a:prstGeom>
                    <a:noFill/>
                    <a:ln>
                      <a:noFill/>
                    </a:ln>
                  </pic:spPr>
                </pic:pic>
              </a:graphicData>
            </a:graphic>
          </wp:inline>
        </w:drawing>
      </w:r>
    </w:p>
    <w:p w14:paraId="05F4F672" w14:textId="77777777" w:rsidR="00320FEE" w:rsidRPr="00F90EFE" w:rsidRDefault="00320FEE" w:rsidP="00320FEE">
      <w:pPr>
        <w:rPr>
          <w:rFonts w:asciiTheme="minorHAnsi" w:hAnsiTheme="minorHAnsi" w:cs="Arial"/>
          <w:b/>
          <w:szCs w:val="22"/>
          <w:u w:val="single"/>
        </w:rPr>
      </w:pPr>
    </w:p>
    <w:p w14:paraId="219F36A0" w14:textId="77777777" w:rsidR="00EC6000" w:rsidRPr="00F90EFE" w:rsidRDefault="00EC6000" w:rsidP="00320FEE">
      <w:pPr>
        <w:jc w:val="center"/>
        <w:rPr>
          <w:rFonts w:asciiTheme="minorHAnsi" w:hAnsiTheme="minorHAnsi" w:cs="Arial"/>
          <w:b/>
          <w:szCs w:val="22"/>
          <w:u w:val="single"/>
        </w:rPr>
      </w:pPr>
    </w:p>
    <w:p w14:paraId="73FF6F57" w14:textId="77777777" w:rsidR="00EC6000" w:rsidRPr="00F90EFE" w:rsidRDefault="00EC6000" w:rsidP="00EC6000">
      <w:pPr>
        <w:jc w:val="center"/>
        <w:rPr>
          <w:rFonts w:asciiTheme="minorHAnsi" w:hAnsiTheme="minorHAnsi" w:cs="Arial"/>
          <w:b/>
          <w:sz w:val="28"/>
          <w:szCs w:val="22"/>
          <w:u w:val="single"/>
        </w:rPr>
      </w:pPr>
      <w:r w:rsidRPr="00F90EFE">
        <w:rPr>
          <w:rFonts w:asciiTheme="minorHAnsi" w:hAnsiTheme="minorHAnsi" w:cs="Arial"/>
          <w:b/>
          <w:sz w:val="28"/>
          <w:szCs w:val="22"/>
          <w:u w:val="single"/>
        </w:rPr>
        <w:t>INTERNAL</w:t>
      </w:r>
      <w:r w:rsidR="003773DB">
        <w:rPr>
          <w:rFonts w:asciiTheme="minorHAnsi" w:hAnsiTheme="minorHAnsi" w:cs="Arial"/>
          <w:b/>
          <w:sz w:val="28"/>
          <w:szCs w:val="22"/>
          <w:u w:val="single"/>
        </w:rPr>
        <w:t xml:space="preserve"> </w:t>
      </w:r>
      <w:r w:rsidRPr="00F90EFE">
        <w:rPr>
          <w:rFonts w:asciiTheme="minorHAnsi" w:hAnsiTheme="minorHAnsi" w:cs="Arial"/>
          <w:b/>
          <w:sz w:val="28"/>
          <w:szCs w:val="22"/>
          <w:u w:val="single"/>
        </w:rPr>
        <w:t xml:space="preserve">JOB POSTING </w:t>
      </w:r>
    </w:p>
    <w:p w14:paraId="295F46EE" w14:textId="77777777" w:rsidR="00EC6000" w:rsidRPr="00F90EFE" w:rsidRDefault="00EC6000" w:rsidP="00EC6000">
      <w:pPr>
        <w:jc w:val="center"/>
        <w:rPr>
          <w:rFonts w:asciiTheme="minorHAnsi" w:hAnsiTheme="minorHAnsi" w:cs="Arial"/>
          <w:b/>
          <w:szCs w:val="22"/>
        </w:rPr>
      </w:pPr>
    </w:p>
    <w:p w14:paraId="4730E8B6" w14:textId="77777777" w:rsidR="00EC6000" w:rsidRPr="00F90EFE" w:rsidRDefault="00EC6000" w:rsidP="00EC6000">
      <w:pPr>
        <w:jc w:val="center"/>
        <w:rPr>
          <w:rFonts w:asciiTheme="minorHAnsi" w:hAnsiTheme="minorHAnsi" w:cs="Arial"/>
          <w:b/>
          <w:caps/>
          <w:szCs w:val="22"/>
        </w:rPr>
      </w:pPr>
      <w:r w:rsidRPr="00F90EFE">
        <w:rPr>
          <w:rFonts w:asciiTheme="minorHAnsi" w:hAnsiTheme="minorHAnsi" w:cs="Arial"/>
          <w:b/>
          <w:caps/>
          <w:szCs w:val="22"/>
        </w:rPr>
        <w:t xml:space="preserve">One </w:t>
      </w:r>
      <w:r w:rsidR="003773DB">
        <w:rPr>
          <w:rFonts w:asciiTheme="minorHAnsi" w:hAnsiTheme="minorHAnsi" w:cs="Arial"/>
          <w:b/>
          <w:caps/>
          <w:szCs w:val="22"/>
        </w:rPr>
        <w:t xml:space="preserve">PERMANENT </w:t>
      </w:r>
      <w:r w:rsidRPr="00F90EFE">
        <w:rPr>
          <w:rFonts w:asciiTheme="minorHAnsi" w:hAnsiTheme="minorHAnsi" w:cs="Arial"/>
          <w:b/>
          <w:caps/>
          <w:szCs w:val="22"/>
        </w:rPr>
        <w:t>Full-time</w:t>
      </w:r>
      <w:r w:rsidR="00F90EFE" w:rsidRPr="00F90EFE">
        <w:rPr>
          <w:rFonts w:asciiTheme="minorHAnsi" w:hAnsiTheme="minorHAnsi" w:cs="Arial"/>
          <w:b/>
          <w:caps/>
          <w:szCs w:val="22"/>
        </w:rPr>
        <w:t xml:space="preserve"> </w:t>
      </w:r>
      <w:r w:rsidRPr="00F90EFE">
        <w:rPr>
          <w:rFonts w:asciiTheme="minorHAnsi" w:hAnsiTheme="minorHAnsi" w:cs="Arial"/>
          <w:b/>
          <w:caps/>
          <w:szCs w:val="22"/>
        </w:rPr>
        <w:t>Position Available</w:t>
      </w:r>
    </w:p>
    <w:p w14:paraId="3A5C5633" w14:textId="77777777" w:rsidR="00F90EFE" w:rsidRPr="00F90EFE" w:rsidRDefault="00F90EFE" w:rsidP="00F90EFE">
      <w:pPr>
        <w:spacing w:before="120" w:line="360" w:lineRule="auto"/>
        <w:contextualSpacing/>
        <w:rPr>
          <w:rFonts w:asciiTheme="minorHAnsi" w:hAnsiTheme="minorHAnsi" w:cs="Arial"/>
          <w:b/>
          <w:bCs/>
          <w:szCs w:val="22"/>
          <w:lang w:val="en-CA" w:eastAsia="en-CA"/>
        </w:rPr>
      </w:pPr>
    </w:p>
    <w:p w14:paraId="0363B254" w14:textId="77777777" w:rsidR="00F90EFE" w:rsidRPr="00F90EFE" w:rsidRDefault="00F90EFE" w:rsidP="00F90EFE">
      <w:pPr>
        <w:spacing w:before="120" w:line="360" w:lineRule="auto"/>
        <w:contextualSpacing/>
        <w:rPr>
          <w:rFonts w:asciiTheme="minorHAnsi" w:hAnsiTheme="minorHAnsi" w:cs="Arial"/>
          <w:b/>
          <w:bCs/>
          <w:szCs w:val="22"/>
          <w:lang w:val="en-CA" w:eastAsia="en-CA"/>
        </w:rPr>
      </w:pPr>
      <w:r w:rsidRPr="00F90EFE">
        <w:rPr>
          <w:rFonts w:asciiTheme="minorHAnsi" w:hAnsiTheme="minorHAnsi" w:cs="Arial"/>
          <w:b/>
          <w:bCs/>
          <w:szCs w:val="22"/>
          <w:lang w:val="en-CA" w:eastAsia="en-CA"/>
        </w:rPr>
        <w:t xml:space="preserve">POSITION TITLE: </w:t>
      </w:r>
      <w:r w:rsidRPr="00F90EFE">
        <w:rPr>
          <w:rFonts w:asciiTheme="minorHAnsi" w:hAnsiTheme="minorHAnsi" w:cs="Arial"/>
          <w:b/>
          <w:bCs/>
          <w:szCs w:val="22"/>
          <w:lang w:val="en-CA" w:eastAsia="en-CA"/>
        </w:rPr>
        <w:tab/>
      </w:r>
      <w:r>
        <w:rPr>
          <w:rFonts w:asciiTheme="minorHAnsi" w:hAnsiTheme="minorHAnsi" w:cs="Arial"/>
          <w:szCs w:val="22"/>
        </w:rPr>
        <w:t>Ass</w:t>
      </w:r>
      <w:r w:rsidR="00373740">
        <w:rPr>
          <w:rFonts w:asciiTheme="minorHAnsi" w:hAnsiTheme="minorHAnsi" w:cs="Arial"/>
          <w:szCs w:val="22"/>
        </w:rPr>
        <w:t>istant</w:t>
      </w:r>
      <w:r>
        <w:rPr>
          <w:rFonts w:asciiTheme="minorHAnsi" w:hAnsiTheme="minorHAnsi" w:cs="Arial"/>
          <w:szCs w:val="22"/>
        </w:rPr>
        <w:t xml:space="preserve"> Director of Care (ADOC)</w:t>
      </w:r>
    </w:p>
    <w:p w14:paraId="22BD0527" w14:textId="07F7D072" w:rsidR="00F90EFE" w:rsidRDefault="00F90EFE" w:rsidP="00F90EFE">
      <w:pPr>
        <w:spacing w:before="120" w:line="360" w:lineRule="auto"/>
        <w:contextualSpacing/>
        <w:rPr>
          <w:rFonts w:asciiTheme="minorHAnsi" w:hAnsiTheme="minorHAnsi" w:cs="Arial"/>
          <w:b/>
          <w:bCs/>
          <w:szCs w:val="22"/>
          <w:lang w:val="en-CA" w:eastAsia="en-CA"/>
        </w:rPr>
      </w:pPr>
      <w:r w:rsidRPr="00F90EFE">
        <w:rPr>
          <w:rFonts w:asciiTheme="minorHAnsi" w:hAnsiTheme="minorHAnsi" w:cs="Arial"/>
          <w:b/>
          <w:bCs/>
          <w:szCs w:val="22"/>
          <w:lang w:val="en-CA" w:eastAsia="en-CA"/>
        </w:rPr>
        <w:t>REPORTS TO:</w:t>
      </w:r>
      <w:r w:rsidRPr="00F90EFE">
        <w:rPr>
          <w:rFonts w:asciiTheme="minorHAnsi" w:hAnsiTheme="minorHAnsi" w:cs="Arial"/>
          <w:b/>
          <w:bCs/>
          <w:szCs w:val="22"/>
          <w:lang w:val="en-CA" w:eastAsia="en-CA"/>
        </w:rPr>
        <w:tab/>
      </w:r>
      <w:r w:rsidRPr="00F90EFE">
        <w:rPr>
          <w:rFonts w:asciiTheme="minorHAnsi" w:hAnsiTheme="minorHAnsi" w:cs="Arial"/>
          <w:b/>
          <w:bCs/>
          <w:szCs w:val="22"/>
          <w:lang w:val="en-CA" w:eastAsia="en-CA"/>
        </w:rPr>
        <w:tab/>
      </w:r>
      <w:r w:rsidR="0077540B">
        <w:rPr>
          <w:rFonts w:asciiTheme="minorHAnsi" w:hAnsiTheme="minorHAnsi" w:cs="Arial"/>
          <w:bCs/>
          <w:szCs w:val="22"/>
          <w:lang w:val="en-CA" w:eastAsia="en-CA"/>
        </w:rPr>
        <w:t>Director of Care</w:t>
      </w:r>
      <w:r w:rsidRPr="00F90EFE">
        <w:rPr>
          <w:rFonts w:asciiTheme="minorHAnsi" w:hAnsiTheme="minorHAnsi" w:cs="Arial"/>
          <w:b/>
          <w:bCs/>
          <w:szCs w:val="22"/>
          <w:lang w:val="en-CA" w:eastAsia="en-CA"/>
        </w:rPr>
        <w:t xml:space="preserve">  </w:t>
      </w:r>
    </w:p>
    <w:p w14:paraId="4904603C" w14:textId="0E39A50D" w:rsidR="00CB564D" w:rsidRPr="00F90EFE" w:rsidRDefault="00CB564D" w:rsidP="00F90EFE">
      <w:pPr>
        <w:spacing w:before="120" w:line="360" w:lineRule="auto"/>
        <w:contextualSpacing/>
        <w:rPr>
          <w:rFonts w:asciiTheme="minorHAnsi" w:hAnsiTheme="minorHAnsi" w:cs="Arial"/>
          <w:b/>
          <w:szCs w:val="22"/>
        </w:rPr>
      </w:pPr>
      <w:r w:rsidRPr="00CB564D">
        <w:rPr>
          <w:rFonts w:asciiTheme="minorHAnsi" w:hAnsiTheme="minorHAnsi" w:cs="Arial"/>
          <w:b/>
          <w:szCs w:val="22"/>
        </w:rPr>
        <w:t>J</w:t>
      </w:r>
      <w:r>
        <w:rPr>
          <w:rFonts w:asciiTheme="minorHAnsi" w:hAnsiTheme="minorHAnsi" w:cs="Arial"/>
          <w:b/>
          <w:szCs w:val="22"/>
        </w:rPr>
        <w:t>OB TYPE</w:t>
      </w:r>
      <w:r w:rsidRPr="00CB564D">
        <w:rPr>
          <w:rFonts w:asciiTheme="minorHAnsi" w:hAnsiTheme="minorHAnsi" w:cs="Arial"/>
          <w:b/>
          <w:szCs w:val="22"/>
        </w:rPr>
        <w:t xml:space="preserve">: </w:t>
      </w:r>
      <w:r>
        <w:rPr>
          <w:rFonts w:asciiTheme="minorHAnsi" w:hAnsiTheme="minorHAnsi" w:cs="Arial"/>
          <w:b/>
          <w:szCs w:val="22"/>
        </w:rPr>
        <w:tab/>
      </w:r>
      <w:r>
        <w:rPr>
          <w:rFonts w:asciiTheme="minorHAnsi" w:hAnsiTheme="minorHAnsi" w:cs="Arial"/>
          <w:b/>
          <w:szCs w:val="22"/>
        </w:rPr>
        <w:tab/>
      </w:r>
      <w:r w:rsidRPr="00CB564D">
        <w:rPr>
          <w:rFonts w:asciiTheme="minorHAnsi" w:hAnsiTheme="minorHAnsi" w:cs="Arial"/>
          <w:bCs/>
          <w:szCs w:val="22"/>
        </w:rPr>
        <w:t>Full-Time</w:t>
      </w:r>
      <w:r>
        <w:rPr>
          <w:rFonts w:asciiTheme="minorHAnsi" w:hAnsiTheme="minorHAnsi" w:cs="Arial"/>
          <w:bCs/>
          <w:szCs w:val="22"/>
        </w:rPr>
        <w:t xml:space="preserve">, </w:t>
      </w:r>
      <w:r w:rsidRPr="00CB564D">
        <w:rPr>
          <w:rFonts w:asciiTheme="minorHAnsi" w:hAnsiTheme="minorHAnsi" w:cs="Arial"/>
          <w:bCs/>
          <w:szCs w:val="22"/>
        </w:rPr>
        <w:t>Permanent</w:t>
      </w:r>
    </w:p>
    <w:p w14:paraId="487B6B54" w14:textId="5238081E" w:rsidR="00F90EFE" w:rsidRPr="00F90EFE" w:rsidRDefault="00F90EFE" w:rsidP="00F90EFE">
      <w:pPr>
        <w:spacing w:before="120" w:line="360" w:lineRule="auto"/>
        <w:contextualSpacing/>
        <w:rPr>
          <w:rFonts w:asciiTheme="minorHAnsi" w:hAnsiTheme="minorHAnsi" w:cs="Arial"/>
          <w:b/>
          <w:bCs/>
          <w:szCs w:val="22"/>
          <w:lang w:val="en-CA" w:eastAsia="en-CA"/>
        </w:rPr>
      </w:pPr>
      <w:r w:rsidRPr="00F90EFE">
        <w:rPr>
          <w:rFonts w:asciiTheme="minorHAnsi" w:hAnsiTheme="minorHAnsi" w:cs="Arial"/>
          <w:b/>
          <w:bCs/>
          <w:szCs w:val="22"/>
          <w:lang w:val="en-CA" w:eastAsia="en-CA"/>
        </w:rPr>
        <w:t>DEPARTMENT:</w:t>
      </w:r>
      <w:r w:rsidRPr="00F90EFE">
        <w:rPr>
          <w:rFonts w:asciiTheme="minorHAnsi" w:hAnsiTheme="minorHAnsi" w:cs="Arial"/>
          <w:b/>
          <w:bCs/>
          <w:szCs w:val="22"/>
          <w:lang w:val="en-CA" w:eastAsia="en-CA"/>
        </w:rPr>
        <w:tab/>
      </w:r>
      <w:r w:rsidRPr="00F90EFE">
        <w:rPr>
          <w:rFonts w:asciiTheme="minorHAnsi" w:hAnsiTheme="minorHAnsi" w:cs="Arial"/>
          <w:b/>
          <w:bCs/>
          <w:szCs w:val="22"/>
          <w:lang w:val="en-CA" w:eastAsia="en-CA"/>
        </w:rPr>
        <w:tab/>
      </w:r>
      <w:r>
        <w:rPr>
          <w:rFonts w:asciiTheme="minorHAnsi" w:hAnsiTheme="minorHAnsi" w:cs="Arial"/>
          <w:bCs/>
          <w:szCs w:val="22"/>
          <w:lang w:val="en-CA" w:eastAsia="en-CA"/>
        </w:rPr>
        <w:t xml:space="preserve">Nursing </w:t>
      </w:r>
    </w:p>
    <w:p w14:paraId="41D15E44" w14:textId="77777777" w:rsidR="00F90EFE" w:rsidRPr="00F90EFE" w:rsidRDefault="00F90EFE" w:rsidP="00F90EFE">
      <w:pPr>
        <w:spacing w:line="360" w:lineRule="auto"/>
        <w:contextualSpacing/>
        <w:rPr>
          <w:rFonts w:asciiTheme="minorHAnsi" w:hAnsiTheme="minorHAnsi" w:cs="Arial"/>
          <w:b/>
          <w:bCs/>
          <w:szCs w:val="22"/>
          <w:shd w:val="clear" w:color="auto" w:fill="FFFFFF"/>
          <w:lang w:val="en-CA" w:eastAsia="en-CA"/>
        </w:rPr>
      </w:pPr>
      <w:r w:rsidRPr="00F90EFE">
        <w:rPr>
          <w:rFonts w:asciiTheme="minorHAnsi" w:hAnsiTheme="minorHAnsi" w:cs="Arial"/>
          <w:b/>
          <w:bCs/>
          <w:szCs w:val="22"/>
          <w:lang w:val="en-CA" w:eastAsia="en-CA"/>
        </w:rPr>
        <w:t>LOCATION:</w:t>
      </w:r>
      <w:r w:rsidRPr="00F90EFE">
        <w:rPr>
          <w:rFonts w:asciiTheme="minorHAnsi" w:hAnsiTheme="minorHAnsi" w:cs="Arial"/>
          <w:b/>
          <w:bCs/>
          <w:szCs w:val="22"/>
          <w:lang w:val="en-CA" w:eastAsia="en-CA"/>
        </w:rPr>
        <w:tab/>
      </w:r>
      <w:r w:rsidRPr="00F90EFE">
        <w:rPr>
          <w:rFonts w:asciiTheme="minorHAnsi" w:hAnsiTheme="minorHAnsi" w:cs="Arial"/>
          <w:b/>
          <w:bCs/>
          <w:szCs w:val="22"/>
          <w:lang w:val="en-CA" w:eastAsia="en-CA"/>
        </w:rPr>
        <w:tab/>
      </w:r>
      <w:r w:rsidR="00373740">
        <w:rPr>
          <w:rFonts w:asciiTheme="minorHAnsi" w:hAnsiTheme="minorHAnsi" w:cs="Arial"/>
          <w:bCs/>
          <w:szCs w:val="22"/>
          <w:shd w:val="clear" w:color="auto" w:fill="FFFFFF"/>
          <w:lang w:val="en-CA" w:eastAsia="en-CA"/>
        </w:rPr>
        <w:t>Shalom Village</w:t>
      </w:r>
    </w:p>
    <w:p w14:paraId="181A2DFF" w14:textId="311258A5" w:rsidR="00320FEE" w:rsidRPr="0077540B" w:rsidRDefault="00320FEE" w:rsidP="00AA013D">
      <w:pPr>
        <w:pStyle w:val="NormalWeb"/>
        <w:jc w:val="both"/>
        <w:rPr>
          <w:rFonts w:asciiTheme="minorHAnsi" w:hAnsiTheme="minorHAnsi" w:cs="Arial"/>
          <w:i/>
          <w:sz w:val="22"/>
          <w:szCs w:val="22"/>
        </w:rPr>
      </w:pPr>
      <w:bookmarkStart w:id="0" w:name="_Hlk32400723"/>
      <w:r w:rsidRPr="0077540B">
        <w:rPr>
          <w:rFonts w:asciiTheme="minorHAnsi" w:hAnsiTheme="minorHAnsi" w:cs="Arial"/>
          <w:i/>
          <w:sz w:val="22"/>
          <w:szCs w:val="22"/>
        </w:rPr>
        <w:t>S</w:t>
      </w:r>
      <w:r w:rsidR="00373740">
        <w:rPr>
          <w:rFonts w:asciiTheme="minorHAnsi" w:hAnsiTheme="minorHAnsi" w:cs="Arial"/>
          <w:i/>
          <w:sz w:val="22"/>
          <w:szCs w:val="22"/>
        </w:rPr>
        <w:t xml:space="preserve">halom Village </w:t>
      </w:r>
      <w:r w:rsidR="003773DB">
        <w:rPr>
          <w:rFonts w:asciiTheme="minorHAnsi" w:hAnsiTheme="minorHAnsi" w:cs="Arial"/>
          <w:i/>
          <w:sz w:val="22"/>
          <w:szCs w:val="22"/>
        </w:rPr>
        <w:t xml:space="preserve">is a not for profit, </w:t>
      </w:r>
      <w:r w:rsidR="00373740">
        <w:rPr>
          <w:rFonts w:asciiTheme="minorHAnsi" w:hAnsiTheme="minorHAnsi" w:cs="Arial"/>
          <w:i/>
          <w:sz w:val="22"/>
          <w:szCs w:val="22"/>
        </w:rPr>
        <w:t>127</w:t>
      </w:r>
      <w:r w:rsidRPr="0077540B">
        <w:rPr>
          <w:rFonts w:asciiTheme="minorHAnsi" w:hAnsiTheme="minorHAnsi" w:cs="Arial"/>
          <w:i/>
          <w:sz w:val="22"/>
          <w:szCs w:val="22"/>
        </w:rPr>
        <w:t xml:space="preserve"> bed, long-term care </w:t>
      </w:r>
      <w:r w:rsidR="00373740">
        <w:rPr>
          <w:rFonts w:asciiTheme="minorHAnsi" w:hAnsiTheme="minorHAnsi" w:cs="Arial"/>
          <w:i/>
          <w:sz w:val="22"/>
          <w:szCs w:val="22"/>
        </w:rPr>
        <w:t xml:space="preserve">campus </w:t>
      </w:r>
      <w:r w:rsidRPr="0077540B">
        <w:rPr>
          <w:rFonts w:asciiTheme="minorHAnsi" w:hAnsiTheme="minorHAnsi" w:cs="Arial"/>
          <w:i/>
          <w:sz w:val="22"/>
          <w:szCs w:val="22"/>
        </w:rPr>
        <w:t>t</w:t>
      </w:r>
      <w:r w:rsidR="00373740">
        <w:rPr>
          <w:rFonts w:asciiTheme="minorHAnsi" w:hAnsiTheme="minorHAnsi" w:cs="Arial"/>
          <w:i/>
          <w:sz w:val="22"/>
          <w:szCs w:val="22"/>
        </w:rPr>
        <w:t>hat</w:t>
      </w:r>
      <w:r w:rsidRPr="0077540B">
        <w:rPr>
          <w:rFonts w:asciiTheme="minorHAnsi" w:hAnsiTheme="minorHAnsi" w:cs="Arial"/>
          <w:i/>
          <w:sz w:val="22"/>
          <w:szCs w:val="22"/>
        </w:rPr>
        <w:t xml:space="preserve"> features high quality living in a home like environment. </w:t>
      </w:r>
      <w:r w:rsidR="00CD0EBF" w:rsidRPr="0077540B">
        <w:rPr>
          <w:rFonts w:asciiTheme="minorHAnsi" w:hAnsiTheme="minorHAnsi" w:cs="Arial"/>
          <w:i/>
          <w:sz w:val="22"/>
          <w:szCs w:val="22"/>
        </w:rPr>
        <w:t xml:space="preserve">We believe in providing personalized </w:t>
      </w:r>
      <w:r w:rsidR="00E5551C" w:rsidRPr="0077540B">
        <w:rPr>
          <w:rFonts w:asciiTheme="minorHAnsi" w:hAnsiTheme="minorHAnsi" w:cs="Arial"/>
          <w:i/>
          <w:sz w:val="22"/>
          <w:szCs w:val="22"/>
        </w:rPr>
        <w:t>service and family involvement</w:t>
      </w:r>
      <w:r w:rsidR="00373740">
        <w:rPr>
          <w:rFonts w:asciiTheme="minorHAnsi" w:hAnsiTheme="minorHAnsi" w:cs="Arial"/>
          <w:i/>
          <w:sz w:val="22"/>
          <w:szCs w:val="22"/>
        </w:rPr>
        <w:t xml:space="preserve"> </w:t>
      </w:r>
      <w:r w:rsidR="00072E1A">
        <w:rPr>
          <w:rFonts w:asciiTheme="minorHAnsi" w:hAnsiTheme="minorHAnsi" w:cs="Arial"/>
          <w:i/>
          <w:sz w:val="22"/>
          <w:szCs w:val="22"/>
        </w:rPr>
        <w:t>t</w:t>
      </w:r>
      <w:r w:rsidR="00373740">
        <w:rPr>
          <w:rFonts w:asciiTheme="minorHAnsi" w:hAnsiTheme="minorHAnsi" w:cs="Arial"/>
          <w:i/>
          <w:sz w:val="22"/>
          <w:szCs w:val="22"/>
        </w:rPr>
        <w:t>h</w:t>
      </w:r>
      <w:r w:rsidR="00072E1A">
        <w:rPr>
          <w:rFonts w:asciiTheme="minorHAnsi" w:hAnsiTheme="minorHAnsi" w:cs="Arial"/>
          <w:i/>
          <w:sz w:val="22"/>
          <w:szCs w:val="22"/>
        </w:rPr>
        <w:t>rough</w:t>
      </w:r>
      <w:r w:rsidR="00373740">
        <w:rPr>
          <w:rFonts w:asciiTheme="minorHAnsi" w:hAnsiTheme="minorHAnsi" w:cs="Arial"/>
          <w:i/>
          <w:sz w:val="22"/>
          <w:szCs w:val="22"/>
        </w:rPr>
        <w:t xml:space="preserve"> our </w:t>
      </w:r>
      <w:r w:rsidR="00072E1A">
        <w:rPr>
          <w:rFonts w:asciiTheme="minorHAnsi" w:hAnsiTheme="minorHAnsi" w:cs="Arial"/>
          <w:i/>
          <w:sz w:val="22"/>
          <w:szCs w:val="22"/>
        </w:rPr>
        <w:t>“</w:t>
      </w:r>
      <w:r w:rsidR="00373740">
        <w:rPr>
          <w:rFonts w:asciiTheme="minorHAnsi" w:hAnsiTheme="minorHAnsi" w:cs="Arial"/>
          <w:i/>
          <w:sz w:val="22"/>
          <w:szCs w:val="22"/>
        </w:rPr>
        <w:t>At Home</w:t>
      </w:r>
      <w:r w:rsidR="00072E1A">
        <w:rPr>
          <w:rFonts w:asciiTheme="minorHAnsi" w:hAnsiTheme="minorHAnsi" w:cs="Arial"/>
          <w:i/>
          <w:sz w:val="22"/>
          <w:szCs w:val="22"/>
        </w:rPr>
        <w:t>” model of care</w:t>
      </w:r>
      <w:r w:rsidR="00373740">
        <w:rPr>
          <w:rFonts w:asciiTheme="minorHAnsi" w:hAnsiTheme="minorHAnsi" w:cs="Arial"/>
          <w:i/>
          <w:sz w:val="22"/>
          <w:szCs w:val="22"/>
        </w:rPr>
        <w:t xml:space="preserve">.  </w:t>
      </w:r>
      <w:r w:rsidRPr="0077540B">
        <w:rPr>
          <w:rFonts w:asciiTheme="minorHAnsi" w:hAnsiTheme="minorHAnsi" w:cs="Arial"/>
          <w:i/>
          <w:sz w:val="22"/>
          <w:szCs w:val="22"/>
        </w:rPr>
        <w:t xml:space="preserve">If you are an individual who values teamwork, honesty, respect, innovation, </w:t>
      </w:r>
      <w:proofErr w:type="gramStart"/>
      <w:r w:rsidRPr="0077540B">
        <w:rPr>
          <w:rFonts w:asciiTheme="minorHAnsi" w:hAnsiTheme="minorHAnsi" w:cs="Arial"/>
          <w:i/>
          <w:sz w:val="22"/>
          <w:szCs w:val="22"/>
        </w:rPr>
        <w:t>versatility</w:t>
      </w:r>
      <w:proofErr w:type="gramEnd"/>
      <w:r w:rsidRPr="0077540B">
        <w:rPr>
          <w:rFonts w:asciiTheme="minorHAnsi" w:hAnsiTheme="minorHAnsi" w:cs="Arial"/>
          <w:i/>
          <w:sz w:val="22"/>
          <w:szCs w:val="22"/>
        </w:rPr>
        <w:t xml:space="preserve"> and excellence then we would like to hear from you.  </w:t>
      </w:r>
    </w:p>
    <w:p w14:paraId="3F635A91" w14:textId="77777777" w:rsidR="00AF517A" w:rsidRPr="00F90EFE" w:rsidRDefault="00320FEE" w:rsidP="00AA013D">
      <w:pPr>
        <w:pStyle w:val="NormalWeb"/>
        <w:jc w:val="both"/>
        <w:rPr>
          <w:rFonts w:asciiTheme="minorHAnsi" w:hAnsiTheme="minorHAnsi" w:cs="Arial"/>
          <w:sz w:val="22"/>
          <w:szCs w:val="22"/>
        </w:rPr>
      </w:pPr>
      <w:r w:rsidRPr="00F90EFE">
        <w:rPr>
          <w:rFonts w:asciiTheme="minorHAnsi" w:hAnsiTheme="minorHAnsi" w:cs="Arial"/>
          <w:sz w:val="22"/>
          <w:szCs w:val="22"/>
        </w:rPr>
        <w:t>We are currently hiring a</w:t>
      </w:r>
      <w:r w:rsidR="00AA013D" w:rsidRPr="00F90EFE">
        <w:rPr>
          <w:rFonts w:asciiTheme="minorHAnsi" w:hAnsiTheme="minorHAnsi" w:cs="Arial"/>
          <w:sz w:val="22"/>
          <w:szCs w:val="22"/>
        </w:rPr>
        <w:t>n</w:t>
      </w:r>
      <w:r w:rsidRPr="00F90EFE">
        <w:rPr>
          <w:rFonts w:asciiTheme="minorHAnsi" w:hAnsiTheme="minorHAnsi" w:cs="Arial"/>
          <w:sz w:val="22"/>
          <w:szCs w:val="22"/>
        </w:rPr>
        <w:t xml:space="preserve"> </w:t>
      </w:r>
      <w:r w:rsidR="00AA013D" w:rsidRPr="00F90EFE">
        <w:rPr>
          <w:rFonts w:asciiTheme="minorHAnsi" w:hAnsiTheme="minorHAnsi" w:cs="Arial"/>
          <w:b/>
          <w:sz w:val="22"/>
          <w:szCs w:val="22"/>
        </w:rPr>
        <w:t>Ass</w:t>
      </w:r>
      <w:r w:rsidR="00072E1A">
        <w:rPr>
          <w:rFonts w:asciiTheme="minorHAnsi" w:hAnsiTheme="minorHAnsi" w:cs="Arial"/>
          <w:b/>
          <w:sz w:val="22"/>
          <w:szCs w:val="22"/>
        </w:rPr>
        <w:t>istant</w:t>
      </w:r>
      <w:r w:rsidR="00AA013D" w:rsidRPr="00F90EFE">
        <w:rPr>
          <w:rFonts w:asciiTheme="minorHAnsi" w:hAnsiTheme="minorHAnsi" w:cs="Arial"/>
          <w:b/>
          <w:sz w:val="22"/>
          <w:szCs w:val="22"/>
        </w:rPr>
        <w:t xml:space="preserve"> </w:t>
      </w:r>
      <w:r w:rsidR="00EC6000" w:rsidRPr="00F90EFE">
        <w:rPr>
          <w:rFonts w:asciiTheme="minorHAnsi" w:hAnsiTheme="minorHAnsi" w:cs="Arial"/>
          <w:b/>
          <w:sz w:val="22"/>
          <w:szCs w:val="22"/>
        </w:rPr>
        <w:t>Director of Care (</w:t>
      </w:r>
      <w:r w:rsidR="00AA013D" w:rsidRPr="00F90EFE">
        <w:rPr>
          <w:rFonts w:asciiTheme="minorHAnsi" w:hAnsiTheme="minorHAnsi" w:cs="Arial"/>
          <w:b/>
          <w:sz w:val="22"/>
          <w:szCs w:val="22"/>
        </w:rPr>
        <w:t>A</w:t>
      </w:r>
      <w:r w:rsidR="00EC6000" w:rsidRPr="00F90EFE">
        <w:rPr>
          <w:rFonts w:asciiTheme="minorHAnsi" w:hAnsiTheme="minorHAnsi" w:cs="Arial"/>
          <w:b/>
          <w:sz w:val="22"/>
          <w:szCs w:val="22"/>
        </w:rPr>
        <w:t>DOC)</w:t>
      </w:r>
      <w:r w:rsidRPr="00F90EFE">
        <w:rPr>
          <w:rFonts w:asciiTheme="minorHAnsi" w:hAnsiTheme="minorHAnsi" w:cs="Arial"/>
          <w:sz w:val="22"/>
          <w:szCs w:val="22"/>
        </w:rPr>
        <w:t xml:space="preserve"> to join our </w:t>
      </w:r>
      <w:r w:rsidR="00E5551C" w:rsidRPr="00F90EFE">
        <w:rPr>
          <w:rFonts w:asciiTheme="minorHAnsi" w:hAnsiTheme="minorHAnsi" w:cs="Arial"/>
          <w:sz w:val="22"/>
          <w:szCs w:val="22"/>
        </w:rPr>
        <w:t xml:space="preserve">team. </w:t>
      </w:r>
      <w:r w:rsidRPr="00F90EFE">
        <w:rPr>
          <w:rFonts w:asciiTheme="minorHAnsi" w:hAnsiTheme="minorHAnsi" w:cs="Arial"/>
          <w:sz w:val="22"/>
          <w:szCs w:val="22"/>
        </w:rPr>
        <w:t xml:space="preserve">This </w:t>
      </w:r>
      <w:r w:rsidR="00EC6000" w:rsidRPr="00F90EFE">
        <w:rPr>
          <w:rFonts w:asciiTheme="minorHAnsi" w:hAnsiTheme="minorHAnsi" w:cs="Arial"/>
          <w:b/>
          <w:sz w:val="22"/>
          <w:szCs w:val="22"/>
        </w:rPr>
        <w:t>full-time</w:t>
      </w:r>
      <w:r w:rsidR="003773DB">
        <w:rPr>
          <w:rFonts w:asciiTheme="minorHAnsi" w:hAnsiTheme="minorHAnsi" w:cs="Arial"/>
          <w:b/>
          <w:sz w:val="22"/>
          <w:szCs w:val="22"/>
        </w:rPr>
        <w:t xml:space="preserve"> </w:t>
      </w:r>
      <w:r w:rsidRPr="00F90EFE">
        <w:rPr>
          <w:rFonts w:asciiTheme="minorHAnsi" w:hAnsiTheme="minorHAnsi" w:cs="Arial"/>
          <w:sz w:val="22"/>
          <w:szCs w:val="22"/>
        </w:rPr>
        <w:t>position wil</w:t>
      </w:r>
      <w:r w:rsidR="00AC507F" w:rsidRPr="00F90EFE">
        <w:rPr>
          <w:rFonts w:asciiTheme="minorHAnsi" w:hAnsiTheme="minorHAnsi" w:cs="Arial"/>
          <w:sz w:val="22"/>
          <w:szCs w:val="22"/>
        </w:rPr>
        <w:t>l offer you a competitive wage and</w:t>
      </w:r>
      <w:r w:rsidRPr="00F90EFE">
        <w:rPr>
          <w:rFonts w:asciiTheme="minorHAnsi" w:hAnsiTheme="minorHAnsi" w:cs="Arial"/>
          <w:sz w:val="22"/>
          <w:szCs w:val="22"/>
        </w:rPr>
        <w:t xml:space="preserve"> on-going professi</w:t>
      </w:r>
      <w:r w:rsidR="00AF517A" w:rsidRPr="00F90EFE">
        <w:rPr>
          <w:rFonts w:asciiTheme="minorHAnsi" w:hAnsiTheme="minorHAnsi" w:cs="Arial"/>
          <w:sz w:val="22"/>
          <w:szCs w:val="22"/>
        </w:rPr>
        <w:t xml:space="preserve">onal development opportunities </w:t>
      </w:r>
      <w:r w:rsidR="00EC6000" w:rsidRPr="00F90EFE">
        <w:rPr>
          <w:rFonts w:asciiTheme="minorHAnsi" w:hAnsiTheme="minorHAnsi" w:cs="Arial"/>
          <w:sz w:val="22"/>
          <w:szCs w:val="22"/>
        </w:rPr>
        <w:t>and an energizing working environment.</w:t>
      </w:r>
    </w:p>
    <w:bookmarkEnd w:id="0"/>
    <w:p w14:paraId="5B0B1F6B" w14:textId="669C9ED5" w:rsidR="00664DB4" w:rsidRDefault="00AA013D" w:rsidP="00CB564D">
      <w:pPr>
        <w:pStyle w:val="ListParagraph"/>
        <w:ind w:left="0"/>
        <w:jc w:val="both"/>
        <w:rPr>
          <w:rStyle w:val="Strong"/>
          <w:rFonts w:asciiTheme="minorHAnsi" w:hAnsiTheme="minorHAnsi" w:cs="Helvetica"/>
          <w:sz w:val="21"/>
          <w:szCs w:val="21"/>
          <w:shd w:val="clear" w:color="auto" w:fill="FFFFFF"/>
        </w:rPr>
      </w:pPr>
      <w:r w:rsidRPr="00F90EFE">
        <w:rPr>
          <w:rFonts w:asciiTheme="minorHAnsi" w:hAnsiTheme="minorHAnsi" w:cs="Arial"/>
          <w:color w:val="000000"/>
          <w:szCs w:val="22"/>
          <w:shd w:val="clear" w:color="auto" w:fill="FFFFFF"/>
          <w:lang w:val="en-CA" w:eastAsia="en-CA"/>
        </w:rPr>
        <w:t>The Ass</w:t>
      </w:r>
      <w:r w:rsidR="00072E1A">
        <w:rPr>
          <w:rFonts w:asciiTheme="minorHAnsi" w:hAnsiTheme="minorHAnsi" w:cs="Arial"/>
          <w:color w:val="000000"/>
          <w:szCs w:val="22"/>
          <w:shd w:val="clear" w:color="auto" w:fill="FFFFFF"/>
          <w:lang w:val="en-CA" w:eastAsia="en-CA"/>
        </w:rPr>
        <w:t>istant</w:t>
      </w:r>
      <w:r w:rsidRPr="00F90EFE">
        <w:rPr>
          <w:rFonts w:asciiTheme="minorHAnsi" w:hAnsiTheme="minorHAnsi" w:cs="Arial"/>
          <w:color w:val="000000"/>
          <w:szCs w:val="22"/>
          <w:shd w:val="clear" w:color="auto" w:fill="FFFFFF"/>
          <w:lang w:val="en-CA" w:eastAsia="en-CA"/>
        </w:rPr>
        <w:t xml:space="preserve"> Director of Care (ADOC) assists the Director of Care in overseeing all aspects of the Nursing Department by ensuring that the quality of resident care exceeds standards required to maintain a quality reputation for service excellence and resident safety.  This position manages and supports front-line nursing staff to consistently achieve care goals and objectives.  Coordinates timely and appropriate care interventions and manages human and physical resources effectively, efficiently, within budget allocations and regulatory requirements.  The ADOC provides leadership to the staff </w:t>
      </w:r>
      <w:r w:rsidR="0077540B" w:rsidRPr="00F90EFE">
        <w:rPr>
          <w:rFonts w:asciiTheme="minorHAnsi" w:hAnsiTheme="minorHAnsi" w:cs="Arial"/>
          <w:color w:val="000000"/>
          <w:szCs w:val="22"/>
          <w:shd w:val="clear" w:color="auto" w:fill="FFFFFF"/>
          <w:lang w:val="en-CA" w:eastAsia="en-CA"/>
        </w:rPr>
        <w:t>teams</w:t>
      </w:r>
      <w:r w:rsidRPr="00F90EFE">
        <w:rPr>
          <w:rFonts w:asciiTheme="minorHAnsi" w:hAnsiTheme="minorHAnsi" w:cs="Arial"/>
          <w:color w:val="000000"/>
          <w:szCs w:val="22"/>
          <w:shd w:val="clear" w:color="auto" w:fill="FFFFFF"/>
          <w:lang w:val="en-CA" w:eastAsia="en-CA"/>
        </w:rPr>
        <w:t xml:space="preserve"> fosters a culture of interdisciplinary collaboration and cooperation and encourages innovation and best practice approaches to care.    Acts in the absence of the Director of Care.</w:t>
      </w:r>
    </w:p>
    <w:p w14:paraId="152616DF" w14:textId="77777777" w:rsidR="00AA013D" w:rsidRPr="00F90EFE" w:rsidRDefault="00AA013D" w:rsidP="00AA013D">
      <w:pPr>
        <w:jc w:val="both"/>
        <w:rPr>
          <w:rFonts w:asciiTheme="minorHAnsi" w:hAnsiTheme="minorHAnsi" w:cs="Arial"/>
          <w:b/>
          <w:bCs/>
          <w:szCs w:val="22"/>
          <w:lang w:val="en-CA" w:eastAsia="en-CA"/>
        </w:rPr>
      </w:pPr>
    </w:p>
    <w:p w14:paraId="71483091" w14:textId="77777777" w:rsidR="00320FEE" w:rsidRPr="00CB564D" w:rsidRDefault="00320FEE" w:rsidP="000A6E04">
      <w:pPr>
        <w:rPr>
          <w:rFonts w:asciiTheme="minorHAnsi" w:hAnsiTheme="minorHAnsi" w:cs="Arial"/>
          <w:szCs w:val="22"/>
          <w:u w:val="single"/>
          <w:lang w:val="en-CA" w:eastAsia="en-CA"/>
        </w:rPr>
      </w:pPr>
      <w:r w:rsidRPr="00CB564D">
        <w:rPr>
          <w:rFonts w:asciiTheme="minorHAnsi" w:hAnsiTheme="minorHAnsi" w:cs="Arial"/>
          <w:b/>
          <w:bCs/>
          <w:szCs w:val="22"/>
          <w:u w:val="single"/>
          <w:lang w:val="en-CA" w:eastAsia="en-CA"/>
        </w:rPr>
        <w:t>REQUIREMENTS:</w:t>
      </w:r>
    </w:p>
    <w:p w14:paraId="797C166B"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RN registration from the College of Nurses of Ontario (CNO). Must be in good standing with the College</w:t>
      </w:r>
    </w:p>
    <w:p w14:paraId="28750EDE"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Palliative care certification is strongly recommended</w:t>
      </w:r>
    </w:p>
    <w:p w14:paraId="2DC82833"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Strong clinical skills demonstrated</w:t>
      </w:r>
    </w:p>
    <w:p w14:paraId="72BB064A"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Successful completion of a recognized Baccalaureate degree is preferred</w:t>
      </w:r>
    </w:p>
    <w:p w14:paraId="0BED35F4"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In-depth understanding and five years of clinical experience in Long Term Care</w:t>
      </w:r>
    </w:p>
    <w:p w14:paraId="263B88DD"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Three years management experience including leadership, administration, supervision of staff and volunteers, program development/evaluation, inventory control, risk management, health &amp; safety</w:t>
      </w:r>
    </w:p>
    <w:p w14:paraId="54FE5B1A"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Positive approach to client service and a demonstrated capacity for empathy.</w:t>
      </w:r>
    </w:p>
    <w:p w14:paraId="3CF9E5F6"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Knowledge and experience in working with palliative care clients and their families.</w:t>
      </w:r>
    </w:p>
    <w:p w14:paraId="59F7EF53"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Knowledge of interdisciplinary patient care processes, commitment to teamwork, and ability to collaborate effectively</w:t>
      </w:r>
    </w:p>
    <w:p w14:paraId="17A51EA4"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Experience working with a wide variety of community service providers</w:t>
      </w:r>
    </w:p>
    <w:p w14:paraId="34954B1A"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Consultative team-based management style and strong problem-solving skills</w:t>
      </w:r>
    </w:p>
    <w:p w14:paraId="5E6EEFE6"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Effective verbal and written communication and ability to provide clear direction</w:t>
      </w:r>
    </w:p>
    <w:p w14:paraId="60F62105"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lastRenderedPageBreak/>
        <w:t>Ability to work independently, to exercise sound judgement, to make appropriate decisions, and to accept responsibility for outcomes</w:t>
      </w:r>
    </w:p>
    <w:p w14:paraId="5D5DAE2E"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Excellent organizational skills</w:t>
      </w:r>
    </w:p>
    <w:p w14:paraId="6DF01418"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The ability to work flexible hours including days, evenings, weekends, and to be on-call as needed</w:t>
      </w:r>
    </w:p>
    <w:p w14:paraId="2E3FC073" w14:textId="77777777" w:rsidR="00072E1A" w:rsidRPr="00072E1A" w:rsidRDefault="00072E1A" w:rsidP="00072E1A">
      <w:pPr>
        <w:pStyle w:val="ListParagraph"/>
        <w:numPr>
          <w:ilvl w:val="0"/>
          <w:numId w:val="9"/>
        </w:numPr>
        <w:rPr>
          <w:rFonts w:asciiTheme="minorHAnsi" w:hAnsiTheme="minorHAnsi" w:cs="Arial"/>
          <w:szCs w:val="22"/>
        </w:rPr>
      </w:pPr>
      <w:r w:rsidRPr="00072E1A">
        <w:rPr>
          <w:rFonts w:asciiTheme="minorHAnsi" w:hAnsiTheme="minorHAnsi" w:cs="Arial"/>
          <w:szCs w:val="22"/>
        </w:rPr>
        <w:t>Strong computer skills in Word, Excel, Access, and PowerPoint</w:t>
      </w:r>
    </w:p>
    <w:p w14:paraId="5EC6CCA0" w14:textId="77777777" w:rsidR="00BC3783" w:rsidRPr="00F90EFE" w:rsidRDefault="00BC3783" w:rsidP="00BC3783">
      <w:pPr>
        <w:pStyle w:val="ListParagraph"/>
        <w:numPr>
          <w:ilvl w:val="0"/>
          <w:numId w:val="9"/>
        </w:numPr>
        <w:rPr>
          <w:rFonts w:asciiTheme="minorHAnsi" w:hAnsiTheme="minorHAnsi" w:cs="Arial"/>
          <w:color w:val="000000"/>
          <w:szCs w:val="22"/>
          <w:lang w:eastAsia="en-CA"/>
        </w:rPr>
      </w:pPr>
      <w:bookmarkStart w:id="1" w:name="_Hlk32400641"/>
      <w:r w:rsidRPr="00F90EFE">
        <w:rPr>
          <w:rFonts w:asciiTheme="minorHAnsi" w:hAnsiTheme="minorHAnsi" w:cs="Arial"/>
          <w:szCs w:val="22"/>
        </w:rPr>
        <w:t>Working</w:t>
      </w:r>
      <w:r w:rsidR="00135654" w:rsidRPr="00F90EFE">
        <w:rPr>
          <w:rFonts w:asciiTheme="minorHAnsi" w:hAnsiTheme="minorHAnsi" w:cs="Arial"/>
          <w:szCs w:val="22"/>
        </w:rPr>
        <w:t xml:space="preserve"> knowledge of the Ministry of Health and </w:t>
      </w:r>
      <w:proofErr w:type="gramStart"/>
      <w:r w:rsidR="00135654" w:rsidRPr="00F90EFE">
        <w:rPr>
          <w:rFonts w:asciiTheme="minorHAnsi" w:hAnsiTheme="minorHAnsi" w:cs="Arial"/>
          <w:szCs w:val="22"/>
        </w:rPr>
        <w:t>Long Term</w:t>
      </w:r>
      <w:proofErr w:type="gramEnd"/>
      <w:r w:rsidR="00135654" w:rsidRPr="00F90EFE">
        <w:rPr>
          <w:rFonts w:asciiTheme="minorHAnsi" w:hAnsiTheme="minorHAnsi" w:cs="Arial"/>
          <w:szCs w:val="22"/>
        </w:rPr>
        <w:t xml:space="preserve"> Care Act; Occupational Health and Safety Act and ESA legislation.  </w:t>
      </w:r>
    </w:p>
    <w:p w14:paraId="0BA4EF98" w14:textId="77777777" w:rsidR="00BC3783" w:rsidRPr="00664DB4" w:rsidRDefault="00135654" w:rsidP="00BC3783">
      <w:pPr>
        <w:pStyle w:val="ListParagraph"/>
        <w:numPr>
          <w:ilvl w:val="0"/>
          <w:numId w:val="9"/>
        </w:numPr>
        <w:rPr>
          <w:rFonts w:asciiTheme="minorHAnsi" w:hAnsiTheme="minorHAnsi" w:cs="Arial"/>
          <w:szCs w:val="22"/>
          <w:lang w:eastAsia="en-CA"/>
        </w:rPr>
      </w:pPr>
      <w:r w:rsidRPr="00F90EFE">
        <w:rPr>
          <w:rFonts w:asciiTheme="minorHAnsi" w:hAnsiTheme="minorHAnsi" w:cs="Arial"/>
          <w:szCs w:val="22"/>
        </w:rPr>
        <w:t xml:space="preserve">Proven ability to </w:t>
      </w:r>
      <w:r w:rsidRPr="00664DB4">
        <w:rPr>
          <w:rFonts w:asciiTheme="minorHAnsi" w:hAnsiTheme="minorHAnsi" w:cs="Arial"/>
          <w:szCs w:val="22"/>
        </w:rPr>
        <w:t xml:space="preserve">coach and train with an understanding of adult learning principles an asset.  </w:t>
      </w:r>
    </w:p>
    <w:p w14:paraId="5188490C" w14:textId="77777777" w:rsidR="00BC3783" w:rsidRPr="00664DB4" w:rsidRDefault="00BC3783"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rPr>
        <w:t>Exceptional</w:t>
      </w:r>
      <w:r w:rsidR="00135654" w:rsidRPr="00664DB4">
        <w:rPr>
          <w:rFonts w:asciiTheme="minorHAnsi" w:hAnsiTheme="minorHAnsi" w:cs="Arial"/>
          <w:szCs w:val="22"/>
        </w:rPr>
        <w:t xml:space="preserve"> leadership abilities and demonstrate a passion for engaging employees and promoting a supportive and productive work culture. </w:t>
      </w:r>
    </w:p>
    <w:p w14:paraId="74673F5A" w14:textId="77777777" w:rsidR="00BC3783" w:rsidRPr="00664DB4" w:rsidRDefault="00135654"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rPr>
        <w:t xml:space="preserve">Experience operating within a unionized environment and knowledge of the collective bargaining process preferred.  </w:t>
      </w:r>
    </w:p>
    <w:p w14:paraId="37F65269" w14:textId="77777777" w:rsidR="00BC3783" w:rsidRPr="00664DB4" w:rsidRDefault="00135654"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rPr>
        <w:t>Effective problem-solving skills; prioritization and organizational skills</w:t>
      </w:r>
      <w:r w:rsidR="00F35878" w:rsidRPr="00664DB4">
        <w:rPr>
          <w:rFonts w:asciiTheme="minorHAnsi" w:hAnsiTheme="minorHAnsi" w:cs="Arial"/>
          <w:szCs w:val="22"/>
        </w:rPr>
        <w:t>.</w:t>
      </w:r>
    </w:p>
    <w:p w14:paraId="7FC46394" w14:textId="77777777" w:rsidR="00BC3783" w:rsidRPr="00664DB4" w:rsidRDefault="00135654"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rPr>
        <w:t>Ability to build strong relationships with a variety of individuals including residents, families, employees, community partners</w:t>
      </w:r>
      <w:r w:rsidR="00F35878" w:rsidRPr="00664DB4">
        <w:rPr>
          <w:rFonts w:asciiTheme="minorHAnsi" w:hAnsiTheme="minorHAnsi" w:cs="Arial"/>
          <w:szCs w:val="22"/>
        </w:rPr>
        <w:t>.</w:t>
      </w:r>
    </w:p>
    <w:p w14:paraId="2C2D1203" w14:textId="77777777" w:rsidR="00135654" w:rsidRPr="00664DB4" w:rsidRDefault="00135654" w:rsidP="00BC3783">
      <w:pPr>
        <w:pStyle w:val="ListParagraph"/>
        <w:numPr>
          <w:ilvl w:val="0"/>
          <w:numId w:val="9"/>
        </w:numPr>
        <w:rPr>
          <w:rFonts w:asciiTheme="minorHAnsi" w:hAnsiTheme="minorHAnsi" w:cs="Arial"/>
          <w:szCs w:val="22"/>
          <w:lang w:eastAsia="en-CA"/>
        </w:rPr>
      </w:pPr>
      <w:r w:rsidRPr="00664DB4">
        <w:rPr>
          <w:rFonts w:asciiTheme="minorHAnsi" w:hAnsiTheme="minorHAnsi" w:cs="Arial"/>
          <w:szCs w:val="22"/>
          <w:lang w:eastAsia="en-CA"/>
        </w:rPr>
        <w:t xml:space="preserve">A valid driver's license </w:t>
      </w:r>
      <w:r w:rsidR="00BC3783" w:rsidRPr="00664DB4">
        <w:rPr>
          <w:rFonts w:asciiTheme="minorHAnsi" w:hAnsiTheme="minorHAnsi" w:cs="Arial"/>
          <w:szCs w:val="22"/>
          <w:lang w:eastAsia="en-CA"/>
        </w:rPr>
        <w:t>and</w:t>
      </w:r>
      <w:r w:rsidRPr="00664DB4">
        <w:rPr>
          <w:rFonts w:asciiTheme="minorHAnsi" w:hAnsiTheme="minorHAnsi" w:cs="Arial"/>
          <w:szCs w:val="22"/>
          <w:lang w:eastAsia="en-CA"/>
        </w:rPr>
        <w:t xml:space="preserve"> successful completion of a Police Check, Vulnerable Screening Check and medica</w:t>
      </w:r>
      <w:r w:rsidR="00072E1A">
        <w:rPr>
          <w:rFonts w:asciiTheme="minorHAnsi" w:hAnsiTheme="minorHAnsi" w:cs="Arial"/>
          <w:szCs w:val="22"/>
          <w:lang w:eastAsia="en-CA"/>
        </w:rPr>
        <w:t>l</w:t>
      </w:r>
      <w:r w:rsidRPr="00664DB4">
        <w:rPr>
          <w:rFonts w:asciiTheme="minorHAnsi" w:hAnsiTheme="minorHAnsi" w:cs="Arial"/>
          <w:szCs w:val="22"/>
          <w:lang w:eastAsia="en-CA"/>
        </w:rPr>
        <w:t>.</w:t>
      </w:r>
    </w:p>
    <w:bookmarkEnd w:id="1"/>
    <w:p w14:paraId="5818D0A2" w14:textId="77777777" w:rsidR="00664DB4" w:rsidRPr="00664DB4" w:rsidRDefault="00664DB4" w:rsidP="00664DB4">
      <w:pPr>
        <w:rPr>
          <w:rStyle w:val="Strong"/>
          <w:rFonts w:asciiTheme="minorHAnsi" w:hAnsiTheme="minorHAnsi" w:cs="Helvetica"/>
          <w:sz w:val="21"/>
          <w:szCs w:val="21"/>
          <w:shd w:val="clear" w:color="auto" w:fill="FFFFFF"/>
        </w:rPr>
      </w:pPr>
    </w:p>
    <w:p w14:paraId="4B08C4FF" w14:textId="77777777" w:rsidR="0090172A" w:rsidRDefault="0090172A" w:rsidP="00EC6000">
      <w:pPr>
        <w:jc w:val="center"/>
        <w:rPr>
          <w:rFonts w:asciiTheme="minorHAnsi" w:hAnsiTheme="minorHAnsi" w:cs="Arial"/>
          <w:b/>
          <w:szCs w:val="22"/>
        </w:rPr>
      </w:pPr>
    </w:p>
    <w:p w14:paraId="2A7A44ED" w14:textId="228DB785" w:rsidR="003773DB" w:rsidRPr="00A40BB7" w:rsidRDefault="003773DB" w:rsidP="003773DB">
      <w:pPr>
        <w:jc w:val="center"/>
        <w:rPr>
          <w:rFonts w:asciiTheme="minorHAnsi" w:hAnsiTheme="minorHAnsi" w:cs="Arial"/>
          <w:b/>
          <w:szCs w:val="22"/>
        </w:rPr>
      </w:pPr>
      <w:r w:rsidRPr="00A40BB7">
        <w:rPr>
          <w:rFonts w:asciiTheme="minorHAnsi" w:hAnsiTheme="minorHAnsi" w:cs="Arial"/>
          <w:b/>
          <w:szCs w:val="22"/>
        </w:rPr>
        <w:t xml:space="preserve">Submit resume and cover letter, in confidence, </w:t>
      </w:r>
      <w:r w:rsidR="00F05A6D">
        <w:rPr>
          <w:rFonts w:asciiTheme="minorHAnsi" w:hAnsiTheme="minorHAnsi" w:cs="Arial"/>
          <w:b/>
          <w:szCs w:val="22"/>
        </w:rPr>
        <w:t>by January 15, 2021</w:t>
      </w:r>
      <w:r w:rsidR="00C07989">
        <w:rPr>
          <w:rFonts w:asciiTheme="minorHAnsi" w:hAnsiTheme="minorHAnsi" w:cs="Arial"/>
          <w:b/>
          <w:szCs w:val="22"/>
        </w:rPr>
        <w:t>.</w:t>
      </w:r>
    </w:p>
    <w:p w14:paraId="2FB30D38" w14:textId="77777777" w:rsidR="003773DB" w:rsidRPr="00A40BB7" w:rsidRDefault="003773DB" w:rsidP="003773DB">
      <w:pPr>
        <w:jc w:val="center"/>
        <w:rPr>
          <w:rFonts w:asciiTheme="minorHAnsi" w:hAnsiTheme="minorHAnsi" w:cs="Arial"/>
          <w:szCs w:val="22"/>
        </w:rPr>
      </w:pPr>
    </w:p>
    <w:p w14:paraId="6C67C332" w14:textId="728E40A5" w:rsidR="003773DB" w:rsidRPr="002A5A9E" w:rsidRDefault="003773DB" w:rsidP="00CB564D">
      <w:pPr>
        <w:ind w:right="-432"/>
        <w:jc w:val="center"/>
        <w:rPr>
          <w:rFonts w:asciiTheme="minorHAnsi" w:hAnsiTheme="minorHAnsi"/>
          <w:szCs w:val="22"/>
        </w:rPr>
      </w:pPr>
      <w:r w:rsidRPr="002A5A9E">
        <w:rPr>
          <w:rFonts w:asciiTheme="minorHAnsi" w:hAnsiTheme="minorHAnsi"/>
          <w:szCs w:val="22"/>
        </w:rPr>
        <w:t>Ple</w:t>
      </w:r>
      <w:r>
        <w:rPr>
          <w:rFonts w:asciiTheme="minorHAnsi" w:hAnsiTheme="minorHAnsi"/>
          <w:szCs w:val="22"/>
        </w:rPr>
        <w:t xml:space="preserve">ase fill out the application </w:t>
      </w:r>
      <w:r w:rsidR="00C07989">
        <w:rPr>
          <w:rFonts w:asciiTheme="minorHAnsi" w:hAnsiTheme="minorHAnsi"/>
          <w:szCs w:val="22"/>
        </w:rPr>
        <w:t>on Indeed.ca</w:t>
      </w:r>
    </w:p>
    <w:p w14:paraId="63B85884" w14:textId="77777777" w:rsidR="003773DB" w:rsidRPr="002A5A9E" w:rsidRDefault="003773DB" w:rsidP="003773DB">
      <w:pPr>
        <w:ind w:right="-432"/>
        <w:jc w:val="center"/>
        <w:rPr>
          <w:rFonts w:asciiTheme="minorHAnsi" w:hAnsiTheme="minorHAnsi"/>
          <w:szCs w:val="22"/>
        </w:rPr>
      </w:pPr>
      <w:r w:rsidRPr="002A5A9E">
        <w:rPr>
          <w:rFonts w:asciiTheme="minorHAnsi" w:hAnsiTheme="minorHAnsi"/>
          <w:szCs w:val="22"/>
        </w:rPr>
        <w:t xml:space="preserve">Alternatively, please send your resume and cover letter to: </w:t>
      </w:r>
    </w:p>
    <w:p w14:paraId="32289A65" w14:textId="77777777" w:rsidR="003773DB" w:rsidRPr="002A5A9E" w:rsidRDefault="005944AC" w:rsidP="003773DB">
      <w:pPr>
        <w:ind w:right="-432"/>
        <w:jc w:val="center"/>
        <w:rPr>
          <w:rFonts w:asciiTheme="minorHAnsi" w:hAnsiTheme="minorHAnsi"/>
          <w:szCs w:val="22"/>
        </w:rPr>
      </w:pPr>
      <w:hyperlink r:id="rId8" w:history="1">
        <w:r w:rsidR="00C07989" w:rsidRPr="00F70B46">
          <w:rPr>
            <w:rStyle w:val="Hyperlink"/>
            <w:rFonts w:asciiTheme="minorHAnsi" w:hAnsiTheme="minorHAnsi"/>
            <w:szCs w:val="22"/>
          </w:rPr>
          <w:t>Tracey.delisle@shalomvillage.ca</w:t>
        </w:r>
      </w:hyperlink>
      <w:r w:rsidR="00C07989">
        <w:rPr>
          <w:rFonts w:asciiTheme="minorHAnsi" w:hAnsiTheme="minorHAnsi"/>
          <w:szCs w:val="22"/>
        </w:rPr>
        <w:t xml:space="preserve"> </w:t>
      </w:r>
    </w:p>
    <w:p w14:paraId="5AB7D162" w14:textId="77777777" w:rsidR="003773DB" w:rsidRPr="002A5A9E" w:rsidRDefault="003773DB" w:rsidP="003773DB">
      <w:pPr>
        <w:ind w:right="-432"/>
        <w:jc w:val="center"/>
        <w:rPr>
          <w:rFonts w:asciiTheme="minorHAnsi" w:hAnsiTheme="minorHAnsi"/>
          <w:szCs w:val="22"/>
        </w:rPr>
      </w:pPr>
    </w:p>
    <w:p w14:paraId="58E87B62" w14:textId="77777777" w:rsidR="003773DB" w:rsidRPr="002A5A9E" w:rsidRDefault="003773DB" w:rsidP="00C07989">
      <w:pPr>
        <w:ind w:right="-432"/>
        <w:rPr>
          <w:rFonts w:asciiTheme="minorHAnsi" w:hAnsiTheme="minorHAnsi"/>
          <w:b/>
          <w:szCs w:val="22"/>
        </w:rPr>
      </w:pPr>
    </w:p>
    <w:p w14:paraId="69D2562F" w14:textId="77777777" w:rsidR="00C07989" w:rsidRDefault="00C07989" w:rsidP="00C07989">
      <w:pPr>
        <w:autoSpaceDE w:val="0"/>
        <w:autoSpaceDN w:val="0"/>
        <w:adjustRightInd w:val="0"/>
        <w:jc w:val="center"/>
        <w:rPr>
          <w:rFonts w:asciiTheme="minorHAnsi" w:eastAsiaTheme="minorHAnsi" w:hAnsiTheme="minorHAnsi" w:cs="Calibri"/>
          <w:color w:val="000000"/>
          <w:szCs w:val="22"/>
        </w:rPr>
      </w:pPr>
      <w:r w:rsidRPr="00C07989">
        <w:rPr>
          <w:rFonts w:asciiTheme="minorHAnsi" w:eastAsiaTheme="minorHAnsi" w:hAnsiTheme="minorHAnsi" w:cs="Calibri"/>
          <w:color w:val="000000"/>
          <w:szCs w:val="22"/>
        </w:rPr>
        <w:t xml:space="preserve">Shalom Village is an equal opportunity employer and welcomes applications from all interested parties. In accordance with our Accessibility Policy, a request for accommodation will be accepted as part of the hiring process.                        </w:t>
      </w:r>
    </w:p>
    <w:p w14:paraId="45414561" w14:textId="77777777" w:rsidR="00C07989" w:rsidRDefault="00C07989" w:rsidP="00C07989">
      <w:pPr>
        <w:autoSpaceDE w:val="0"/>
        <w:autoSpaceDN w:val="0"/>
        <w:adjustRightInd w:val="0"/>
        <w:jc w:val="center"/>
        <w:rPr>
          <w:rFonts w:asciiTheme="minorHAnsi" w:eastAsiaTheme="minorHAnsi" w:hAnsiTheme="minorHAnsi" w:cs="Calibri"/>
          <w:color w:val="000000"/>
          <w:szCs w:val="22"/>
        </w:rPr>
      </w:pPr>
    </w:p>
    <w:p w14:paraId="740F8130" w14:textId="77777777" w:rsidR="007F611A" w:rsidRPr="001B12F3" w:rsidRDefault="00C07989" w:rsidP="00C07989">
      <w:pPr>
        <w:autoSpaceDE w:val="0"/>
        <w:autoSpaceDN w:val="0"/>
        <w:adjustRightInd w:val="0"/>
        <w:jc w:val="center"/>
        <w:rPr>
          <w:rFonts w:cs="Arial"/>
          <w:b/>
          <w:sz w:val="20"/>
        </w:rPr>
      </w:pPr>
      <w:r w:rsidRPr="00C07989">
        <w:rPr>
          <w:rFonts w:asciiTheme="minorHAnsi" w:eastAsiaTheme="minorHAnsi" w:hAnsiTheme="minorHAnsi" w:cs="Calibri"/>
          <w:color w:val="000000"/>
          <w:szCs w:val="22"/>
        </w:rPr>
        <w:t>We thank all applicants for their interest however only those selected for further consideration will be contacted.</w:t>
      </w:r>
    </w:p>
    <w:sectPr w:rsidR="007F611A" w:rsidRPr="001B12F3" w:rsidSect="00D671BC">
      <w:footerReference w:type="default" r:id="rId9"/>
      <w:pgSz w:w="12240" w:h="15840"/>
      <w:pgMar w:top="85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E511A" w14:textId="77777777" w:rsidR="005944AC" w:rsidRDefault="005944AC" w:rsidP="0077540B">
      <w:r>
        <w:separator/>
      </w:r>
    </w:p>
  </w:endnote>
  <w:endnote w:type="continuationSeparator" w:id="0">
    <w:p w14:paraId="5D55144A" w14:textId="77777777" w:rsidR="005944AC" w:rsidRDefault="005944AC" w:rsidP="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39674"/>
      <w:docPartObj>
        <w:docPartGallery w:val="Page Numbers (Bottom of Page)"/>
        <w:docPartUnique/>
      </w:docPartObj>
    </w:sdtPr>
    <w:sdtEndPr/>
    <w:sdtContent>
      <w:sdt>
        <w:sdtPr>
          <w:id w:val="-1669238322"/>
          <w:docPartObj>
            <w:docPartGallery w:val="Page Numbers (Top of Page)"/>
            <w:docPartUnique/>
          </w:docPartObj>
        </w:sdtPr>
        <w:sdtEndPr/>
        <w:sdtContent>
          <w:p w14:paraId="46F88959" w14:textId="77777777" w:rsidR="0077540B" w:rsidRDefault="00775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04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04B9">
              <w:rPr>
                <w:b/>
                <w:bCs/>
                <w:noProof/>
              </w:rPr>
              <w:t>2</w:t>
            </w:r>
            <w:r>
              <w:rPr>
                <w:b/>
                <w:bCs/>
                <w:sz w:val="24"/>
                <w:szCs w:val="24"/>
              </w:rPr>
              <w:fldChar w:fldCharType="end"/>
            </w:r>
          </w:p>
        </w:sdtContent>
      </w:sdt>
    </w:sdtContent>
  </w:sdt>
  <w:p w14:paraId="47B9F625" w14:textId="77777777" w:rsidR="0077540B" w:rsidRDefault="0077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04B78" w14:textId="77777777" w:rsidR="005944AC" w:rsidRDefault="005944AC" w:rsidP="0077540B">
      <w:r>
        <w:separator/>
      </w:r>
    </w:p>
  </w:footnote>
  <w:footnote w:type="continuationSeparator" w:id="0">
    <w:p w14:paraId="137CE7A6" w14:textId="77777777" w:rsidR="005944AC" w:rsidRDefault="005944AC" w:rsidP="0077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66A5"/>
    <w:multiLevelType w:val="hybridMultilevel"/>
    <w:tmpl w:val="037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4FA2"/>
    <w:multiLevelType w:val="hybridMultilevel"/>
    <w:tmpl w:val="A7B6A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23662"/>
    <w:multiLevelType w:val="hybridMultilevel"/>
    <w:tmpl w:val="06D2E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3650C4"/>
    <w:multiLevelType w:val="hybridMultilevel"/>
    <w:tmpl w:val="84E02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B858D3"/>
    <w:multiLevelType w:val="hybridMultilevel"/>
    <w:tmpl w:val="A2A8777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568C7A55"/>
    <w:multiLevelType w:val="multilevel"/>
    <w:tmpl w:val="E2E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6707E"/>
    <w:multiLevelType w:val="multilevel"/>
    <w:tmpl w:val="CF66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0044A"/>
    <w:multiLevelType w:val="hybridMultilevel"/>
    <w:tmpl w:val="6B669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280D87"/>
    <w:multiLevelType w:val="multilevel"/>
    <w:tmpl w:val="5EC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00E41"/>
    <w:multiLevelType w:val="hybridMultilevel"/>
    <w:tmpl w:val="1FB24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4"/>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EE"/>
    <w:rsid w:val="00001E18"/>
    <w:rsid w:val="00027C03"/>
    <w:rsid w:val="00063A08"/>
    <w:rsid w:val="00072E1A"/>
    <w:rsid w:val="000A6E04"/>
    <w:rsid w:val="000C0BDD"/>
    <w:rsid w:val="000D15F0"/>
    <w:rsid w:val="00135654"/>
    <w:rsid w:val="001457DC"/>
    <w:rsid w:val="00173AF4"/>
    <w:rsid w:val="001B12F3"/>
    <w:rsid w:val="00282D4F"/>
    <w:rsid w:val="00306504"/>
    <w:rsid w:val="0031444B"/>
    <w:rsid w:val="00320FEE"/>
    <w:rsid w:val="00331C9F"/>
    <w:rsid w:val="003323EC"/>
    <w:rsid w:val="003673EE"/>
    <w:rsid w:val="00373740"/>
    <w:rsid w:val="003773DB"/>
    <w:rsid w:val="003C2A2E"/>
    <w:rsid w:val="003E28C0"/>
    <w:rsid w:val="003E6A3A"/>
    <w:rsid w:val="00473B9F"/>
    <w:rsid w:val="00494EE2"/>
    <w:rsid w:val="004D319D"/>
    <w:rsid w:val="00551A1C"/>
    <w:rsid w:val="00563DC8"/>
    <w:rsid w:val="00592847"/>
    <w:rsid w:val="005944AC"/>
    <w:rsid w:val="005C73C1"/>
    <w:rsid w:val="00664DB4"/>
    <w:rsid w:val="006C7B6D"/>
    <w:rsid w:val="00716462"/>
    <w:rsid w:val="00732CB8"/>
    <w:rsid w:val="00732FF4"/>
    <w:rsid w:val="007573F8"/>
    <w:rsid w:val="0077540B"/>
    <w:rsid w:val="007B5F0F"/>
    <w:rsid w:val="007F611A"/>
    <w:rsid w:val="00803D01"/>
    <w:rsid w:val="00855BB8"/>
    <w:rsid w:val="00890905"/>
    <w:rsid w:val="008B049E"/>
    <w:rsid w:val="008B6ECF"/>
    <w:rsid w:val="0090172A"/>
    <w:rsid w:val="0090424B"/>
    <w:rsid w:val="00927FBE"/>
    <w:rsid w:val="00997259"/>
    <w:rsid w:val="00AA013D"/>
    <w:rsid w:val="00AC507F"/>
    <w:rsid w:val="00AD538E"/>
    <w:rsid w:val="00AE0663"/>
    <w:rsid w:val="00AF517A"/>
    <w:rsid w:val="00B72D7A"/>
    <w:rsid w:val="00BC3783"/>
    <w:rsid w:val="00BD04B9"/>
    <w:rsid w:val="00BD7B9D"/>
    <w:rsid w:val="00C006BF"/>
    <w:rsid w:val="00C07989"/>
    <w:rsid w:val="00C249F0"/>
    <w:rsid w:val="00C71809"/>
    <w:rsid w:val="00CA7899"/>
    <w:rsid w:val="00CB564D"/>
    <w:rsid w:val="00CC4B36"/>
    <w:rsid w:val="00CD0EBF"/>
    <w:rsid w:val="00DD211F"/>
    <w:rsid w:val="00E078CE"/>
    <w:rsid w:val="00E221C9"/>
    <w:rsid w:val="00E35D2B"/>
    <w:rsid w:val="00E5551C"/>
    <w:rsid w:val="00E96C06"/>
    <w:rsid w:val="00EC6000"/>
    <w:rsid w:val="00F05A6D"/>
    <w:rsid w:val="00F30A13"/>
    <w:rsid w:val="00F35878"/>
    <w:rsid w:val="00F75F1A"/>
    <w:rsid w:val="00F90E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1B6B"/>
  <w15:docId w15:val="{9030B2E6-B3C9-4674-8DE4-675B0CF7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EE"/>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0FEE"/>
    <w:rPr>
      <w:color w:val="0000FF"/>
      <w:u w:val="single"/>
    </w:rPr>
  </w:style>
  <w:style w:type="paragraph" w:styleId="NormalWeb">
    <w:name w:val="Normal (Web)"/>
    <w:basedOn w:val="Normal"/>
    <w:uiPriority w:val="99"/>
    <w:unhideWhenUsed/>
    <w:rsid w:val="00320FEE"/>
    <w:pPr>
      <w:spacing w:before="100" w:beforeAutospacing="1" w:after="100" w:afterAutospacing="1"/>
    </w:pPr>
    <w:rPr>
      <w:rFonts w:ascii="Times New Roman" w:hAnsi="Times New Roman"/>
      <w:sz w:val="24"/>
      <w:szCs w:val="24"/>
      <w:lang w:val="en-CA" w:eastAsia="en-CA"/>
    </w:rPr>
  </w:style>
  <w:style w:type="paragraph" w:styleId="BalloonText">
    <w:name w:val="Balloon Text"/>
    <w:basedOn w:val="Normal"/>
    <w:link w:val="BalloonTextChar"/>
    <w:uiPriority w:val="99"/>
    <w:semiHidden/>
    <w:unhideWhenUsed/>
    <w:rsid w:val="00320FEE"/>
    <w:rPr>
      <w:rFonts w:ascii="Tahoma" w:hAnsi="Tahoma" w:cs="Tahoma"/>
      <w:sz w:val="16"/>
      <w:szCs w:val="16"/>
    </w:rPr>
  </w:style>
  <w:style w:type="character" w:customStyle="1" w:styleId="BalloonTextChar">
    <w:name w:val="Balloon Text Char"/>
    <w:basedOn w:val="DefaultParagraphFont"/>
    <w:link w:val="BalloonText"/>
    <w:uiPriority w:val="99"/>
    <w:semiHidden/>
    <w:rsid w:val="00320FEE"/>
    <w:rPr>
      <w:rFonts w:ascii="Tahoma" w:eastAsia="Times New Roman" w:hAnsi="Tahoma" w:cs="Tahoma"/>
      <w:sz w:val="16"/>
      <w:szCs w:val="16"/>
      <w:lang w:val="en-US"/>
    </w:rPr>
  </w:style>
  <w:style w:type="paragraph" w:styleId="ListParagraph">
    <w:name w:val="List Paragraph"/>
    <w:basedOn w:val="Normal"/>
    <w:uiPriority w:val="34"/>
    <w:qFormat/>
    <w:rsid w:val="00F75F1A"/>
    <w:pPr>
      <w:ind w:left="720"/>
      <w:contextualSpacing/>
    </w:pPr>
  </w:style>
  <w:style w:type="character" w:customStyle="1" w:styleId="apple-converted-space">
    <w:name w:val="apple-converted-space"/>
    <w:basedOn w:val="DefaultParagraphFont"/>
    <w:rsid w:val="006C7B6D"/>
  </w:style>
  <w:style w:type="paragraph" w:customStyle="1" w:styleId="Default">
    <w:name w:val="Default"/>
    <w:rsid w:val="00C006B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B12F3"/>
    <w:rPr>
      <w:i/>
      <w:iCs/>
    </w:rPr>
  </w:style>
  <w:style w:type="paragraph" w:styleId="Header">
    <w:name w:val="header"/>
    <w:basedOn w:val="Normal"/>
    <w:link w:val="HeaderChar"/>
    <w:uiPriority w:val="99"/>
    <w:unhideWhenUsed/>
    <w:rsid w:val="0077540B"/>
    <w:pPr>
      <w:tabs>
        <w:tab w:val="center" w:pos="4680"/>
        <w:tab w:val="right" w:pos="9360"/>
      </w:tabs>
    </w:pPr>
  </w:style>
  <w:style w:type="character" w:customStyle="1" w:styleId="HeaderChar">
    <w:name w:val="Header Char"/>
    <w:basedOn w:val="DefaultParagraphFont"/>
    <w:link w:val="Header"/>
    <w:uiPriority w:val="99"/>
    <w:rsid w:val="0077540B"/>
    <w:rPr>
      <w:rFonts w:ascii="Arial" w:eastAsia="Times New Roman" w:hAnsi="Arial" w:cs="Times New Roman"/>
      <w:szCs w:val="20"/>
      <w:lang w:val="en-US"/>
    </w:rPr>
  </w:style>
  <w:style w:type="paragraph" w:styleId="Footer">
    <w:name w:val="footer"/>
    <w:basedOn w:val="Normal"/>
    <w:link w:val="FooterChar"/>
    <w:uiPriority w:val="99"/>
    <w:unhideWhenUsed/>
    <w:rsid w:val="0077540B"/>
    <w:pPr>
      <w:tabs>
        <w:tab w:val="center" w:pos="4680"/>
        <w:tab w:val="right" w:pos="9360"/>
      </w:tabs>
    </w:pPr>
  </w:style>
  <w:style w:type="character" w:customStyle="1" w:styleId="FooterChar">
    <w:name w:val="Footer Char"/>
    <w:basedOn w:val="DefaultParagraphFont"/>
    <w:link w:val="Footer"/>
    <w:uiPriority w:val="99"/>
    <w:rsid w:val="0077540B"/>
    <w:rPr>
      <w:rFonts w:ascii="Arial" w:eastAsia="Times New Roman" w:hAnsi="Arial" w:cs="Times New Roman"/>
      <w:szCs w:val="20"/>
      <w:lang w:val="en-US"/>
    </w:rPr>
  </w:style>
  <w:style w:type="character" w:styleId="Strong">
    <w:name w:val="Strong"/>
    <w:basedOn w:val="DefaultParagraphFont"/>
    <w:uiPriority w:val="22"/>
    <w:qFormat/>
    <w:rsid w:val="00664DB4"/>
    <w:rPr>
      <w:b/>
      <w:bCs/>
    </w:rPr>
  </w:style>
  <w:style w:type="character" w:styleId="UnresolvedMention">
    <w:name w:val="Unresolved Mention"/>
    <w:basedOn w:val="DefaultParagraphFont"/>
    <w:uiPriority w:val="99"/>
    <w:semiHidden/>
    <w:unhideWhenUsed/>
    <w:rsid w:val="00C0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3465">
      <w:bodyDiv w:val="1"/>
      <w:marLeft w:val="0"/>
      <w:marRight w:val="0"/>
      <w:marTop w:val="0"/>
      <w:marBottom w:val="0"/>
      <w:divBdr>
        <w:top w:val="none" w:sz="0" w:space="0" w:color="auto"/>
        <w:left w:val="none" w:sz="0" w:space="0" w:color="auto"/>
        <w:bottom w:val="none" w:sz="0" w:space="0" w:color="auto"/>
        <w:right w:val="none" w:sz="0" w:space="0" w:color="auto"/>
      </w:divBdr>
    </w:div>
    <w:div w:id="1221942002">
      <w:bodyDiv w:val="1"/>
      <w:marLeft w:val="0"/>
      <w:marRight w:val="0"/>
      <w:marTop w:val="0"/>
      <w:marBottom w:val="0"/>
      <w:divBdr>
        <w:top w:val="none" w:sz="0" w:space="0" w:color="auto"/>
        <w:left w:val="none" w:sz="0" w:space="0" w:color="auto"/>
        <w:bottom w:val="none" w:sz="0" w:space="0" w:color="auto"/>
        <w:right w:val="none" w:sz="0" w:space="0" w:color="auto"/>
      </w:divBdr>
    </w:div>
    <w:div w:id="1327585873">
      <w:bodyDiv w:val="1"/>
      <w:marLeft w:val="0"/>
      <w:marRight w:val="0"/>
      <w:marTop w:val="0"/>
      <w:marBottom w:val="0"/>
      <w:divBdr>
        <w:top w:val="none" w:sz="0" w:space="0" w:color="auto"/>
        <w:left w:val="none" w:sz="0" w:space="0" w:color="auto"/>
        <w:bottom w:val="none" w:sz="0" w:space="0" w:color="auto"/>
        <w:right w:val="none" w:sz="0" w:space="0" w:color="auto"/>
      </w:divBdr>
    </w:div>
    <w:div w:id="1450123167">
      <w:bodyDiv w:val="1"/>
      <w:marLeft w:val="0"/>
      <w:marRight w:val="0"/>
      <w:marTop w:val="0"/>
      <w:marBottom w:val="0"/>
      <w:divBdr>
        <w:top w:val="none" w:sz="0" w:space="0" w:color="auto"/>
        <w:left w:val="none" w:sz="0" w:space="0" w:color="auto"/>
        <w:bottom w:val="none" w:sz="0" w:space="0" w:color="auto"/>
        <w:right w:val="none" w:sz="0" w:space="0" w:color="auto"/>
      </w:divBdr>
    </w:div>
    <w:div w:id="1776051224">
      <w:bodyDiv w:val="1"/>
      <w:marLeft w:val="0"/>
      <w:marRight w:val="0"/>
      <w:marTop w:val="0"/>
      <w:marBottom w:val="0"/>
      <w:divBdr>
        <w:top w:val="none" w:sz="0" w:space="0" w:color="auto"/>
        <w:left w:val="none" w:sz="0" w:space="0" w:color="auto"/>
        <w:bottom w:val="none" w:sz="0" w:space="0" w:color="auto"/>
        <w:right w:val="none" w:sz="0" w:space="0" w:color="auto"/>
      </w:divBdr>
    </w:div>
    <w:div w:id="20704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delisle@shalomvillage.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dc:creator>
  <cp:lastModifiedBy>Tracey DeLisle</cp:lastModifiedBy>
  <cp:revision>2</cp:revision>
  <cp:lastPrinted>2020-02-12T17:38:00Z</cp:lastPrinted>
  <dcterms:created xsi:type="dcterms:W3CDTF">2020-12-30T03:58:00Z</dcterms:created>
  <dcterms:modified xsi:type="dcterms:W3CDTF">2020-12-30T03:58:00Z</dcterms:modified>
</cp:coreProperties>
</file>